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0951B" w14:textId="77777777" w:rsidR="007C1BB0" w:rsidRDefault="00000000">
      <w:pPr>
        <w:pStyle w:val="Title"/>
      </w:pPr>
      <w:r>
        <w:rPr>
          <w:color w:val="111111"/>
          <w:w w:val="105"/>
        </w:rPr>
        <w:t>Cash</w:t>
      </w:r>
      <w:r>
        <w:rPr>
          <w:color w:val="111111"/>
          <w:spacing w:val="17"/>
          <w:w w:val="105"/>
        </w:rPr>
        <w:t xml:space="preserve"> </w:t>
      </w:r>
      <w:r>
        <w:rPr>
          <w:color w:val="111111"/>
          <w:w w:val="105"/>
        </w:rPr>
        <w:t>T</w:t>
      </w:r>
      <w:r>
        <w:rPr>
          <w:color w:val="111111"/>
          <w:spacing w:val="9"/>
          <w:w w:val="105"/>
        </w:rPr>
        <w:t xml:space="preserve"> </w:t>
      </w:r>
      <w:r>
        <w:rPr>
          <w:color w:val="111111"/>
          <w:w w:val="105"/>
        </w:rPr>
        <w:t>-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spacing w:val="-2"/>
          <w:w w:val="105"/>
        </w:rPr>
        <w:t>Analysis</w:t>
      </w:r>
    </w:p>
    <w:p w14:paraId="0D050AEC" w14:textId="77777777" w:rsidR="007C1BB0" w:rsidRDefault="007C1BB0">
      <w:pPr>
        <w:pStyle w:val="BodyText"/>
        <w:spacing w:before="10"/>
        <w:rPr>
          <w:b/>
          <w:sz w:val="17"/>
        </w:rPr>
      </w:pPr>
    </w:p>
    <w:p w14:paraId="1580B89C" w14:textId="77777777" w:rsidR="007C1BB0" w:rsidRDefault="00000000">
      <w:pPr>
        <w:pStyle w:val="BodyText"/>
        <w:spacing w:line="20" w:lineRule="exact"/>
        <w:ind w:left="-79" w:right="-29"/>
        <w:rPr>
          <w:sz w:val="2"/>
        </w:rPr>
      </w:pPr>
      <w:r>
        <w:rPr>
          <w:sz w:val="2"/>
        </w:rPr>
      </w:r>
      <w:r>
        <w:rPr>
          <w:sz w:val="2"/>
        </w:rPr>
        <w:pict w14:anchorId="0F1F2210">
          <v:group id="docshapegroup1" o:spid="_x0000_s1037" style="width:523.3pt;height:.75pt;mso-position-horizontal-relative:char;mso-position-vertical-relative:line" coordsize="10466,15">
            <v:line id="_x0000_s1038" style="position:absolute" from="0,7" to="10465,7" strokeweight=".25431mm"/>
            <w10:anchorlock/>
          </v:group>
        </w:pict>
      </w:r>
    </w:p>
    <w:p w14:paraId="0636E6FB" w14:textId="77777777" w:rsidR="007C1BB0" w:rsidRDefault="007C1BB0">
      <w:pPr>
        <w:pStyle w:val="BodyText"/>
        <w:spacing w:before="1"/>
        <w:rPr>
          <w:b/>
        </w:rPr>
      </w:pPr>
    </w:p>
    <w:p w14:paraId="0347E867" w14:textId="77777777" w:rsidR="007C1BB0" w:rsidRDefault="00000000">
      <w:pPr>
        <w:pStyle w:val="BodyText"/>
        <w:tabs>
          <w:tab w:val="left" w:pos="5766"/>
          <w:tab w:val="left" w:pos="8256"/>
        </w:tabs>
        <w:ind w:left="143"/>
      </w:pPr>
      <w:r>
        <w:rPr>
          <w:color w:val="111111"/>
          <w:spacing w:val="-2"/>
        </w:rPr>
        <w:t>Client:</w:t>
      </w:r>
      <w:r>
        <w:rPr>
          <w:color w:val="111111"/>
        </w:rPr>
        <w:tab/>
      </w:r>
      <w:r>
        <w:rPr>
          <w:color w:val="111111"/>
          <w:spacing w:val="-4"/>
        </w:rPr>
        <w:t>ID#</w:t>
      </w:r>
      <w:r>
        <w:rPr>
          <w:color w:val="464646"/>
          <w:spacing w:val="-4"/>
        </w:rPr>
        <w:t>:</w:t>
      </w:r>
      <w:r>
        <w:rPr>
          <w:color w:val="464646"/>
        </w:rPr>
        <w:tab/>
      </w:r>
      <w:r>
        <w:rPr>
          <w:color w:val="111111"/>
        </w:rPr>
        <w:t>Tax</w:t>
      </w:r>
      <w:r>
        <w:rPr>
          <w:color w:val="111111"/>
          <w:spacing w:val="6"/>
        </w:rPr>
        <w:t xml:space="preserve"> </w:t>
      </w:r>
      <w:r>
        <w:rPr>
          <w:color w:val="111111"/>
          <w:spacing w:val="-2"/>
        </w:rPr>
        <w:t>Year</w:t>
      </w:r>
      <w:r>
        <w:rPr>
          <w:color w:val="464646"/>
          <w:spacing w:val="-2"/>
        </w:rPr>
        <w:t>:</w:t>
      </w:r>
    </w:p>
    <w:p w14:paraId="78AB7A40" w14:textId="77777777" w:rsidR="007C1BB0" w:rsidRDefault="007C1BB0">
      <w:pPr>
        <w:pStyle w:val="BodyText"/>
        <w:rPr>
          <w:sz w:val="20"/>
        </w:rPr>
      </w:pPr>
    </w:p>
    <w:p w14:paraId="657DEA5A" w14:textId="77777777" w:rsidR="007C1BB0" w:rsidRDefault="007C1BB0">
      <w:pPr>
        <w:rPr>
          <w:sz w:val="20"/>
        </w:rPr>
        <w:sectPr w:rsidR="007C1BB0">
          <w:type w:val="continuous"/>
          <w:pgSz w:w="12240" w:h="15840"/>
          <w:pgMar w:top="1100" w:right="780" w:bottom="280" w:left="1040" w:header="720" w:footer="720" w:gutter="0"/>
          <w:cols w:space="720"/>
        </w:sectPr>
      </w:pPr>
    </w:p>
    <w:p w14:paraId="2A946E44" w14:textId="77777777" w:rsidR="007C1BB0" w:rsidRDefault="007C1BB0">
      <w:pPr>
        <w:pStyle w:val="BodyText"/>
        <w:spacing w:before="9"/>
        <w:rPr>
          <w:sz w:val="20"/>
        </w:rPr>
      </w:pPr>
    </w:p>
    <w:p w14:paraId="1B56EBF0" w14:textId="77777777" w:rsidR="007C1BB0" w:rsidRDefault="00000000">
      <w:pPr>
        <w:pStyle w:val="Heading1"/>
        <w:ind w:left="1495"/>
      </w:pPr>
      <w:r>
        <w:rPr>
          <w:color w:val="111111"/>
        </w:rPr>
        <w:t>Cash</w:t>
      </w:r>
      <w:r>
        <w:rPr>
          <w:color w:val="111111"/>
          <w:spacing w:val="-2"/>
        </w:rPr>
        <w:t xml:space="preserve"> </w:t>
      </w:r>
      <w:r>
        <w:rPr>
          <w:color w:val="111111"/>
          <w:spacing w:val="-5"/>
        </w:rPr>
        <w:t>In</w:t>
      </w:r>
    </w:p>
    <w:p w14:paraId="70A629BB" w14:textId="77777777" w:rsidR="007C1BB0" w:rsidRDefault="007C1BB0">
      <w:pPr>
        <w:pStyle w:val="BodyText"/>
        <w:rPr>
          <w:b/>
          <w:sz w:val="24"/>
        </w:rPr>
      </w:pPr>
    </w:p>
    <w:p w14:paraId="319BD914" w14:textId="77777777" w:rsidR="007C1BB0" w:rsidRDefault="00000000">
      <w:pPr>
        <w:spacing w:line="244" w:lineRule="auto"/>
        <w:ind w:left="132" w:right="2844" w:firstLine="1"/>
        <w:rPr>
          <w:sz w:val="19"/>
        </w:rPr>
      </w:pPr>
      <w:r>
        <w:rPr>
          <w:color w:val="111111"/>
          <w:sz w:val="19"/>
        </w:rPr>
        <w:t xml:space="preserve">Cash on Hand 1/1/ </w:t>
      </w:r>
      <w:r>
        <w:rPr>
          <w:color w:val="111111"/>
          <w:w w:val="85"/>
        </w:rPr>
        <w:t>Checking Accounts</w:t>
      </w:r>
      <w:r>
        <w:rPr>
          <w:color w:val="111111"/>
          <w:spacing w:val="-7"/>
          <w:w w:val="85"/>
        </w:rPr>
        <w:t xml:space="preserve"> </w:t>
      </w:r>
      <w:r>
        <w:rPr>
          <w:color w:val="111111"/>
          <w:w w:val="85"/>
        </w:rPr>
        <w:t xml:space="preserve">1/1/ </w:t>
      </w:r>
      <w:r>
        <w:rPr>
          <w:color w:val="111111"/>
          <w:sz w:val="19"/>
        </w:rPr>
        <w:t>Savings Accounts 1/1/ Wages Per W-2s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Rental Income</w:t>
      </w:r>
    </w:p>
    <w:p w14:paraId="42E3AEB4" w14:textId="77777777" w:rsidR="007C1BB0" w:rsidRDefault="00000000">
      <w:pPr>
        <w:pStyle w:val="BodyText"/>
        <w:spacing w:line="244" w:lineRule="auto"/>
        <w:ind w:left="143" w:right="2939"/>
      </w:pPr>
      <w:r>
        <w:rPr>
          <w:color w:val="111111"/>
        </w:rPr>
        <w:t>Sch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C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Gross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Receipts Sch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F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Gross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Receipts Loan Proceeds Interest Income Dividend Income</w:t>
      </w:r>
    </w:p>
    <w:p w14:paraId="33B21272" w14:textId="77777777" w:rsidR="007C1BB0" w:rsidRDefault="00000000">
      <w:pPr>
        <w:pStyle w:val="BodyText"/>
        <w:spacing w:line="247" w:lineRule="auto"/>
        <w:ind w:left="142" w:right="2210" w:firstLine="1"/>
      </w:pPr>
      <w:r>
        <w:rPr>
          <w:color w:val="111111"/>
        </w:rPr>
        <w:t>Sch D, Sales Proceeds Pension</w:t>
      </w:r>
      <w:r>
        <w:rPr>
          <w:color w:val="111111"/>
          <w:spacing w:val="-11"/>
        </w:rPr>
        <w:t xml:space="preserve"> </w:t>
      </w:r>
      <w:r>
        <w:rPr>
          <w:color w:val="111111"/>
          <w:sz w:val="17"/>
        </w:rPr>
        <w:t>&amp;</w:t>
      </w:r>
      <w:r>
        <w:rPr>
          <w:color w:val="111111"/>
          <w:spacing w:val="-8"/>
          <w:sz w:val="17"/>
        </w:rPr>
        <w:t xml:space="preserve"> </w:t>
      </w:r>
      <w:r>
        <w:rPr>
          <w:color w:val="111111"/>
        </w:rPr>
        <w:t>Social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 xml:space="preserve">Security </w:t>
      </w:r>
      <w:r>
        <w:rPr>
          <w:color w:val="111111"/>
          <w:spacing w:val="-2"/>
        </w:rPr>
        <w:t>Refunds</w:t>
      </w:r>
    </w:p>
    <w:p w14:paraId="517A7E33" w14:textId="77777777" w:rsidR="007C1BB0" w:rsidRDefault="00000000">
      <w:pPr>
        <w:pStyle w:val="BodyText"/>
        <w:spacing w:line="216" w:lineRule="exact"/>
        <w:ind w:left="143"/>
      </w:pPr>
      <w:r>
        <w:rPr>
          <w:color w:val="111111"/>
          <w:spacing w:val="-2"/>
        </w:rPr>
        <w:t>Alimony</w:t>
      </w:r>
    </w:p>
    <w:p w14:paraId="63483BBF" w14:textId="77777777" w:rsidR="007C1BB0" w:rsidRDefault="00000000">
      <w:pPr>
        <w:pStyle w:val="BodyText"/>
        <w:spacing w:before="12" w:line="247" w:lineRule="auto"/>
        <w:ind w:left="137" w:right="2210" w:firstLine="5"/>
      </w:pPr>
      <w:r>
        <w:rPr>
          <w:color w:val="111111"/>
        </w:rPr>
        <w:t xml:space="preserve">Child Support Received </w:t>
      </w:r>
      <w:r>
        <w:rPr>
          <w:color w:val="111111"/>
          <w:spacing w:val="-2"/>
        </w:rPr>
        <w:t>Unemployment Compensation Gifts</w:t>
      </w:r>
    </w:p>
    <w:p w14:paraId="65290AB1" w14:textId="77777777" w:rsidR="007C1BB0" w:rsidRDefault="00000000">
      <w:pPr>
        <w:pStyle w:val="BodyText"/>
        <w:spacing w:before="13"/>
        <w:ind w:left="135"/>
      </w:pPr>
      <w:r>
        <w:rPr>
          <w:color w:val="111111"/>
          <w:spacing w:val="-2"/>
        </w:rPr>
        <w:t>Inheritances</w:t>
      </w:r>
    </w:p>
    <w:p w14:paraId="728C0F40" w14:textId="77777777" w:rsidR="007C1BB0" w:rsidRDefault="00000000">
      <w:pPr>
        <w:pStyle w:val="BodyText"/>
        <w:spacing w:before="17" w:line="254" w:lineRule="auto"/>
        <w:ind w:left="273" w:right="2740" w:hanging="141"/>
      </w:pPr>
      <w:r>
        <w:rPr>
          <w:color w:val="111111"/>
        </w:rPr>
        <w:t>Cash Distributions from S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Corps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&amp;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Partnerships</w:t>
      </w:r>
    </w:p>
    <w:p w14:paraId="0231FA1F" w14:textId="77777777" w:rsidR="007C1BB0" w:rsidRDefault="00000000">
      <w:pPr>
        <w:pStyle w:val="BodyText"/>
        <w:spacing w:line="217" w:lineRule="exact"/>
        <w:ind w:left="129"/>
      </w:pPr>
      <w:r>
        <w:rPr>
          <w:color w:val="111111"/>
          <w:spacing w:val="-2"/>
        </w:rPr>
        <w:t>Other</w:t>
      </w:r>
    </w:p>
    <w:p w14:paraId="52553214" w14:textId="77777777" w:rsidR="007C1BB0" w:rsidRDefault="007C1BB0">
      <w:pPr>
        <w:pStyle w:val="BodyText"/>
        <w:rPr>
          <w:sz w:val="20"/>
        </w:rPr>
      </w:pPr>
    </w:p>
    <w:p w14:paraId="296F19A9" w14:textId="77777777" w:rsidR="007C1BB0" w:rsidRDefault="007C1BB0">
      <w:pPr>
        <w:pStyle w:val="BodyText"/>
        <w:rPr>
          <w:sz w:val="20"/>
        </w:rPr>
      </w:pPr>
    </w:p>
    <w:p w14:paraId="2638448F" w14:textId="77777777" w:rsidR="007C1BB0" w:rsidRDefault="007C1BB0">
      <w:pPr>
        <w:pStyle w:val="BodyText"/>
        <w:rPr>
          <w:sz w:val="20"/>
        </w:rPr>
      </w:pPr>
    </w:p>
    <w:p w14:paraId="57AAE575" w14:textId="77777777" w:rsidR="007C1BB0" w:rsidRDefault="007C1BB0">
      <w:pPr>
        <w:pStyle w:val="BodyText"/>
        <w:rPr>
          <w:sz w:val="20"/>
        </w:rPr>
      </w:pPr>
    </w:p>
    <w:p w14:paraId="5231AC98" w14:textId="77777777" w:rsidR="007C1BB0" w:rsidRDefault="007C1BB0">
      <w:pPr>
        <w:pStyle w:val="BodyText"/>
        <w:rPr>
          <w:sz w:val="20"/>
        </w:rPr>
      </w:pPr>
    </w:p>
    <w:p w14:paraId="56B71D0F" w14:textId="77777777" w:rsidR="007C1BB0" w:rsidRDefault="007C1BB0">
      <w:pPr>
        <w:pStyle w:val="BodyText"/>
        <w:rPr>
          <w:sz w:val="20"/>
        </w:rPr>
      </w:pPr>
    </w:p>
    <w:p w14:paraId="49E29A1F" w14:textId="77777777" w:rsidR="007C1BB0" w:rsidRDefault="007C1BB0">
      <w:pPr>
        <w:pStyle w:val="BodyText"/>
        <w:rPr>
          <w:sz w:val="20"/>
        </w:rPr>
      </w:pPr>
    </w:p>
    <w:p w14:paraId="153F70A7" w14:textId="77777777" w:rsidR="007C1BB0" w:rsidRDefault="007C1BB0">
      <w:pPr>
        <w:pStyle w:val="BodyText"/>
        <w:rPr>
          <w:sz w:val="20"/>
        </w:rPr>
      </w:pPr>
    </w:p>
    <w:p w14:paraId="3DD184E5" w14:textId="77777777" w:rsidR="007C1BB0" w:rsidRDefault="007C1BB0">
      <w:pPr>
        <w:pStyle w:val="BodyText"/>
        <w:rPr>
          <w:sz w:val="20"/>
        </w:rPr>
      </w:pPr>
    </w:p>
    <w:p w14:paraId="29E410F2" w14:textId="77777777" w:rsidR="007C1BB0" w:rsidRDefault="007C1BB0">
      <w:pPr>
        <w:pStyle w:val="BodyText"/>
        <w:rPr>
          <w:sz w:val="20"/>
        </w:rPr>
      </w:pPr>
    </w:p>
    <w:p w14:paraId="2D6ADFE5" w14:textId="77777777" w:rsidR="007C1BB0" w:rsidRDefault="007C1BB0">
      <w:pPr>
        <w:pStyle w:val="BodyText"/>
        <w:rPr>
          <w:sz w:val="20"/>
        </w:rPr>
      </w:pPr>
    </w:p>
    <w:p w14:paraId="781C0EB5" w14:textId="77777777" w:rsidR="007C1BB0" w:rsidRDefault="007C1BB0">
      <w:pPr>
        <w:pStyle w:val="BodyText"/>
        <w:spacing w:before="6"/>
        <w:rPr>
          <w:sz w:val="17"/>
        </w:rPr>
      </w:pPr>
    </w:p>
    <w:p w14:paraId="676D30A2" w14:textId="77777777" w:rsidR="007C1BB0" w:rsidRDefault="00000000">
      <w:pPr>
        <w:pStyle w:val="BodyText"/>
        <w:spacing w:before="1"/>
        <w:ind w:left="133"/>
      </w:pPr>
      <w:r>
        <w:rPr>
          <w:color w:val="111111"/>
        </w:rPr>
        <w:t>Accrual</w:t>
      </w:r>
      <w:r>
        <w:rPr>
          <w:color w:val="111111"/>
          <w:spacing w:val="-1"/>
        </w:rPr>
        <w:t xml:space="preserve"> </w:t>
      </w:r>
      <w:r>
        <w:rPr>
          <w:color w:val="111111"/>
          <w:spacing w:val="-2"/>
        </w:rPr>
        <w:t>Method</w:t>
      </w:r>
    </w:p>
    <w:p w14:paraId="62EFB2DB" w14:textId="77777777" w:rsidR="007C1BB0" w:rsidRDefault="00000000">
      <w:pPr>
        <w:pStyle w:val="BodyText"/>
        <w:spacing w:before="12" w:line="254" w:lineRule="auto"/>
        <w:ind w:left="114" w:right="2636"/>
      </w:pPr>
      <w:r>
        <w:rPr>
          <w:color w:val="111111"/>
        </w:rPr>
        <w:t>NR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(Beginning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Year) NP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(End of Year)</w:t>
      </w:r>
    </w:p>
    <w:p w14:paraId="20AD6D01" w14:textId="77777777" w:rsidR="007C1BB0" w:rsidRDefault="007C1BB0">
      <w:pPr>
        <w:pStyle w:val="BodyText"/>
        <w:spacing w:before="10"/>
        <w:rPr>
          <w:sz w:val="4"/>
        </w:rPr>
      </w:pPr>
    </w:p>
    <w:p w14:paraId="383B72FD" w14:textId="77777777" w:rsidR="007C1BB0" w:rsidRDefault="00000000">
      <w:pPr>
        <w:pStyle w:val="BodyText"/>
        <w:spacing w:line="20" w:lineRule="exact"/>
        <w:ind w:left="3692" w:right="-44"/>
        <w:rPr>
          <w:sz w:val="2"/>
        </w:rPr>
      </w:pPr>
      <w:r>
        <w:rPr>
          <w:sz w:val="2"/>
        </w:rPr>
      </w:r>
      <w:r>
        <w:rPr>
          <w:sz w:val="2"/>
        </w:rPr>
        <w:pict w14:anchorId="6823208D">
          <v:group id="docshapegroup2" o:spid="_x0000_s1035" style="width:62.55pt;height:.25pt;mso-position-horizontal-relative:char;mso-position-vertical-relative:line" coordsize="1251,5">
            <v:line id="_x0000_s1036" style="position:absolute" from="0,2" to="1250,2" strokeweight=".08478mm"/>
            <w10:anchorlock/>
          </v:group>
        </w:pict>
      </w:r>
    </w:p>
    <w:p w14:paraId="5BB73384" w14:textId="77777777" w:rsidR="007C1BB0" w:rsidRDefault="00000000">
      <w:pPr>
        <w:tabs>
          <w:tab w:val="left" w:pos="4829"/>
        </w:tabs>
        <w:spacing w:before="140"/>
        <w:ind w:left="123"/>
        <w:rPr>
          <w:rFonts w:ascii="Times New Roman"/>
        </w:rPr>
      </w:pPr>
      <w:r>
        <w:rPr>
          <w:color w:val="111111"/>
          <w:sz w:val="19"/>
        </w:rPr>
        <w:t>Cash</w:t>
      </w:r>
      <w:r>
        <w:rPr>
          <w:color w:val="111111"/>
          <w:spacing w:val="-1"/>
          <w:sz w:val="19"/>
        </w:rPr>
        <w:t xml:space="preserve"> </w:t>
      </w:r>
      <w:r>
        <w:rPr>
          <w:color w:val="111111"/>
          <w:sz w:val="20"/>
        </w:rPr>
        <w:t>In</w:t>
      </w:r>
      <w:r>
        <w:rPr>
          <w:color w:val="111111"/>
          <w:spacing w:val="-2"/>
          <w:sz w:val="20"/>
        </w:rPr>
        <w:t xml:space="preserve"> </w:t>
      </w:r>
      <w:r>
        <w:rPr>
          <w:color w:val="111111"/>
          <w:spacing w:val="-2"/>
          <w:sz w:val="19"/>
        </w:rPr>
        <w:t>Subtotal</w:t>
      </w:r>
      <w:r>
        <w:rPr>
          <w:color w:val="111111"/>
          <w:sz w:val="19"/>
        </w:rPr>
        <w:tab/>
      </w:r>
      <w:r>
        <w:rPr>
          <w:rFonts w:ascii="Times New Roman"/>
          <w:color w:val="111111"/>
          <w:spacing w:val="-12"/>
        </w:rPr>
        <w:t>0</w:t>
      </w:r>
    </w:p>
    <w:p w14:paraId="1E404677" w14:textId="77777777" w:rsidR="007C1BB0" w:rsidRDefault="007C1BB0">
      <w:pPr>
        <w:pStyle w:val="BodyText"/>
        <w:spacing w:before="5"/>
        <w:rPr>
          <w:rFonts w:ascii="Times New Roman"/>
          <w:sz w:val="20"/>
        </w:rPr>
      </w:pPr>
    </w:p>
    <w:p w14:paraId="22DC1235" w14:textId="77777777" w:rsidR="007C1BB0" w:rsidRDefault="00000000">
      <w:pPr>
        <w:pStyle w:val="BodyText"/>
        <w:spacing w:before="1"/>
        <w:ind w:left="128"/>
      </w:pPr>
      <w:r>
        <w:rPr>
          <w:color w:val="111111"/>
        </w:rPr>
        <w:t>Unaccounted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Cash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5"/>
        </w:rPr>
        <w:t>In</w:t>
      </w:r>
    </w:p>
    <w:p w14:paraId="6FB33FF6" w14:textId="77777777" w:rsidR="007C1BB0" w:rsidRDefault="00000000">
      <w:pPr>
        <w:spacing w:before="7"/>
        <w:rPr>
          <w:sz w:val="21"/>
        </w:rPr>
      </w:pPr>
      <w:r>
        <w:br w:type="column"/>
      </w:r>
    </w:p>
    <w:p w14:paraId="4AA9AFDC" w14:textId="77777777" w:rsidR="007C1BB0" w:rsidRDefault="00000000">
      <w:pPr>
        <w:pStyle w:val="Heading1"/>
      </w:pPr>
      <w:r>
        <w:rPr>
          <w:color w:val="111111"/>
        </w:rPr>
        <w:t>Cash</w:t>
      </w:r>
      <w:r>
        <w:rPr>
          <w:color w:val="111111"/>
          <w:spacing w:val="8"/>
        </w:rPr>
        <w:t xml:space="preserve"> </w:t>
      </w:r>
      <w:r>
        <w:rPr>
          <w:color w:val="010101"/>
          <w:spacing w:val="-5"/>
        </w:rPr>
        <w:t>Out</w:t>
      </w:r>
    </w:p>
    <w:p w14:paraId="6ACC6F8C" w14:textId="77777777" w:rsidR="007C1BB0" w:rsidRDefault="007C1BB0">
      <w:pPr>
        <w:pStyle w:val="BodyText"/>
        <w:spacing w:before="2"/>
        <w:rPr>
          <w:b/>
          <w:sz w:val="23"/>
        </w:rPr>
      </w:pPr>
    </w:p>
    <w:p w14:paraId="3FE04BE4" w14:textId="77777777" w:rsidR="007C1BB0" w:rsidRDefault="00000000">
      <w:pPr>
        <w:pStyle w:val="BodyText"/>
        <w:spacing w:line="254" w:lineRule="auto"/>
        <w:ind w:left="128" w:right="2715"/>
      </w:pPr>
      <w:r>
        <w:rPr>
          <w:color w:val="111111"/>
        </w:rPr>
        <w:t xml:space="preserve">Cash </w:t>
      </w:r>
      <w:r>
        <w:rPr>
          <w:color w:val="212121"/>
        </w:rPr>
        <w:t xml:space="preserve">on </w:t>
      </w:r>
      <w:r>
        <w:rPr>
          <w:color w:val="111111"/>
        </w:rPr>
        <w:t>Hand 12/31</w:t>
      </w:r>
      <w:r>
        <w:rPr>
          <w:color w:val="212121"/>
        </w:rPr>
        <w:t xml:space="preserve">/ </w:t>
      </w:r>
      <w:r>
        <w:rPr>
          <w:color w:val="111111"/>
        </w:rPr>
        <w:t>Checking Accounts 12/31/ Savings Accounts 12/31/ W-2 Deductions (FIT, etc</w:t>
      </w:r>
      <w:r>
        <w:rPr>
          <w:color w:val="464646"/>
        </w:rPr>
        <w:t>.</w:t>
      </w:r>
      <w:r>
        <w:rPr>
          <w:color w:val="111111"/>
        </w:rPr>
        <w:t xml:space="preserve">) </w:t>
      </w:r>
      <w:r>
        <w:rPr>
          <w:color w:val="212121"/>
        </w:rPr>
        <w:t xml:space="preserve">Sch </w:t>
      </w:r>
      <w:r>
        <w:rPr>
          <w:color w:val="111111"/>
        </w:rPr>
        <w:t>C Expenses</w:t>
      </w:r>
    </w:p>
    <w:p w14:paraId="1ACC3163" w14:textId="77777777" w:rsidR="007C1BB0" w:rsidRDefault="00000000">
      <w:pPr>
        <w:pStyle w:val="BodyText"/>
        <w:spacing w:line="242" w:lineRule="auto"/>
        <w:ind w:left="137" w:right="3299" w:firstLine="1"/>
      </w:pPr>
      <w:r>
        <w:rPr>
          <w:color w:val="111111"/>
        </w:rPr>
        <w:t>Sch C Depreciation Sch C Purchases Rental Expenses Rental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Depreciation Sch F Expenses Sch F Depreciation</w:t>
      </w:r>
    </w:p>
    <w:p w14:paraId="268F685A" w14:textId="43F17DF6" w:rsidR="007C1BB0" w:rsidRDefault="00000000">
      <w:pPr>
        <w:pStyle w:val="BodyText"/>
        <w:spacing w:line="247" w:lineRule="auto"/>
        <w:ind w:left="139" w:right="2333" w:hanging="2"/>
      </w:pPr>
      <w:r>
        <w:rPr>
          <w:color w:val="111111"/>
        </w:rPr>
        <w:t>Asse</w:t>
      </w:r>
      <w:r w:rsidR="008C7EF3">
        <w:rPr>
          <w:color w:val="111111"/>
        </w:rPr>
        <w:t xml:space="preserve">t </w:t>
      </w:r>
      <w:proofErr w:type="spellStart"/>
      <w:r>
        <w:rPr>
          <w:color w:val="111111"/>
        </w:rPr>
        <w:t>lnvestment</w:t>
      </w:r>
      <w:proofErr w:type="spellEnd"/>
      <w:r>
        <w:rPr>
          <w:color w:val="111111"/>
          <w:spacing w:val="-14"/>
        </w:rPr>
        <w:t xml:space="preserve"> </w:t>
      </w:r>
      <w:r>
        <w:rPr>
          <w:color w:val="111111"/>
        </w:rPr>
        <w:t>Purchase Auto, Trucks, Boats Investments</w:t>
      </w:r>
      <w:r>
        <w:rPr>
          <w:color w:val="111111"/>
          <w:spacing w:val="40"/>
        </w:rPr>
        <w:t xml:space="preserve"> </w:t>
      </w:r>
      <w:r>
        <w:rPr>
          <w:color w:val="212121"/>
        </w:rPr>
        <w:t xml:space="preserve">in </w:t>
      </w:r>
      <w:r>
        <w:rPr>
          <w:color w:val="111111"/>
        </w:rPr>
        <w:t>S Corps</w:t>
      </w:r>
    </w:p>
    <w:p w14:paraId="66A2FFD0" w14:textId="77777777" w:rsidR="007C1BB0" w:rsidRDefault="00000000">
      <w:pPr>
        <w:pStyle w:val="BodyText"/>
        <w:spacing w:before="1" w:line="256" w:lineRule="auto"/>
        <w:ind w:left="128" w:right="2715" w:firstLine="142"/>
      </w:pPr>
      <w:r>
        <w:rPr>
          <w:color w:val="212121"/>
        </w:rPr>
        <w:t xml:space="preserve">and </w:t>
      </w:r>
      <w:r>
        <w:rPr>
          <w:color w:val="111111"/>
        </w:rPr>
        <w:t>Partnerships Estimated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Tax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 xml:space="preserve">Payments </w:t>
      </w:r>
      <w:r>
        <w:rPr>
          <w:color w:val="111111"/>
          <w:spacing w:val="-2"/>
        </w:rPr>
        <w:t>Gifts</w:t>
      </w:r>
    </w:p>
    <w:p w14:paraId="163CB478" w14:textId="77777777" w:rsidR="007C1BB0" w:rsidRDefault="00000000">
      <w:pPr>
        <w:pStyle w:val="BodyText"/>
        <w:spacing w:line="252" w:lineRule="auto"/>
        <w:ind w:left="124" w:right="3320" w:firstLine="4"/>
      </w:pPr>
      <w:r>
        <w:rPr>
          <w:color w:val="111111"/>
        </w:rPr>
        <w:t>Medical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Expenses Real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Estate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Taxes OMV Fees Mortgage Interest</w:t>
      </w:r>
    </w:p>
    <w:p w14:paraId="31E41445" w14:textId="77777777" w:rsidR="007C1BB0" w:rsidRDefault="00000000">
      <w:pPr>
        <w:pStyle w:val="BodyText"/>
        <w:spacing w:line="249" w:lineRule="auto"/>
        <w:ind w:left="128" w:right="2508" w:hanging="5"/>
      </w:pPr>
      <w:r>
        <w:rPr>
          <w:color w:val="111111"/>
        </w:rPr>
        <w:t>Charitable Contributions Employee Business Expense Tax Preparation Fee Investment Expenses</w:t>
      </w:r>
      <w:r>
        <w:rPr>
          <w:color w:val="111111"/>
          <w:spacing w:val="40"/>
        </w:rPr>
        <w:t xml:space="preserve"> </w:t>
      </w:r>
      <w:r>
        <w:rPr>
          <w:color w:val="111111"/>
          <w:spacing w:val="-2"/>
        </w:rPr>
        <w:t>Alimony</w:t>
      </w:r>
    </w:p>
    <w:p w14:paraId="15EA6925" w14:textId="77777777" w:rsidR="007C1BB0" w:rsidRDefault="00000000">
      <w:pPr>
        <w:pStyle w:val="BodyText"/>
        <w:spacing w:line="247" w:lineRule="auto"/>
        <w:ind w:left="138" w:right="2994" w:hanging="5"/>
      </w:pPr>
      <w:r>
        <w:rPr>
          <w:color w:val="111111"/>
        </w:rPr>
        <w:t>Loan Payments IRNSEP Contributions Child Care</w:t>
      </w:r>
    </w:p>
    <w:p w14:paraId="5CD06E41" w14:textId="77777777" w:rsidR="007C1BB0" w:rsidRDefault="00000000">
      <w:pPr>
        <w:pStyle w:val="BodyText"/>
        <w:spacing w:before="1" w:line="254" w:lineRule="auto"/>
        <w:ind w:left="133" w:right="3420" w:hanging="1"/>
      </w:pPr>
      <w:r>
        <w:rPr>
          <w:color w:val="111111"/>
        </w:rPr>
        <w:t>Child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 xml:space="preserve">Support </w:t>
      </w:r>
      <w:r>
        <w:rPr>
          <w:color w:val="111111"/>
          <w:spacing w:val="-2"/>
        </w:rPr>
        <w:t>Other</w:t>
      </w:r>
    </w:p>
    <w:p w14:paraId="4322AE32" w14:textId="77777777" w:rsidR="007C1BB0" w:rsidRDefault="00000000">
      <w:pPr>
        <w:pStyle w:val="BodyText"/>
        <w:tabs>
          <w:tab w:val="left" w:pos="4892"/>
        </w:tabs>
        <w:spacing w:line="202" w:lineRule="exact"/>
        <w:ind w:left="133"/>
        <w:rPr>
          <w:sz w:val="16"/>
        </w:rPr>
      </w:pPr>
      <w:r>
        <w:rPr>
          <w:color w:val="111111"/>
        </w:rPr>
        <w:t>Personal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Living</w:t>
      </w:r>
      <w:r>
        <w:rPr>
          <w:color w:val="111111"/>
          <w:spacing w:val="7"/>
        </w:rPr>
        <w:t xml:space="preserve"> </w:t>
      </w:r>
      <w:r>
        <w:rPr>
          <w:color w:val="111111"/>
          <w:spacing w:val="-2"/>
        </w:rPr>
        <w:t>Expense</w:t>
      </w:r>
      <w:r>
        <w:rPr>
          <w:color w:val="111111"/>
        </w:rPr>
        <w:tab/>
      </w:r>
      <w:r>
        <w:rPr>
          <w:color w:val="111111"/>
          <w:spacing w:val="-10"/>
          <w:position w:val="1"/>
          <w:sz w:val="16"/>
        </w:rPr>
        <w:t>0</w:t>
      </w:r>
    </w:p>
    <w:p w14:paraId="2481944D" w14:textId="77777777" w:rsidR="007C1BB0" w:rsidRDefault="00000000">
      <w:pPr>
        <w:pStyle w:val="BodyText"/>
        <w:spacing w:before="7" w:line="254" w:lineRule="auto"/>
        <w:ind w:left="128" w:right="1828" w:firstLine="815"/>
      </w:pPr>
      <w:r>
        <w:rPr>
          <w:color w:val="111111"/>
        </w:rPr>
        <w:t>(Pers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 xml:space="preserve">Expense </w:t>
      </w:r>
      <w:proofErr w:type="spellStart"/>
      <w:r>
        <w:rPr>
          <w:color w:val="111111"/>
        </w:rPr>
        <w:t>Stmt</w:t>
      </w:r>
      <w:proofErr w:type="spellEnd"/>
      <w:r>
        <w:rPr>
          <w:color w:val="111111"/>
        </w:rPr>
        <w:t>) Accrual Method</w:t>
      </w:r>
    </w:p>
    <w:p w14:paraId="1A23032D" w14:textId="77777777" w:rsidR="007C1BB0" w:rsidRDefault="00000000">
      <w:pPr>
        <w:pStyle w:val="BodyText"/>
        <w:spacing w:before="3"/>
        <w:ind w:left="114"/>
      </w:pPr>
      <w:r>
        <w:rPr>
          <w:color w:val="111111"/>
        </w:rPr>
        <w:t>NR</w:t>
      </w:r>
      <w:r>
        <w:rPr>
          <w:color w:val="111111"/>
          <w:spacing w:val="51"/>
        </w:rPr>
        <w:t xml:space="preserve"> </w:t>
      </w:r>
      <w:r>
        <w:rPr>
          <w:color w:val="212121"/>
        </w:rPr>
        <w:t>(End</w:t>
      </w:r>
      <w:r>
        <w:rPr>
          <w:color w:val="212121"/>
          <w:spacing w:val="-5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1"/>
        </w:rPr>
        <w:t xml:space="preserve"> </w:t>
      </w:r>
      <w:r>
        <w:rPr>
          <w:color w:val="212121"/>
          <w:spacing w:val="-4"/>
        </w:rPr>
        <w:t>Year)</w:t>
      </w:r>
    </w:p>
    <w:p w14:paraId="4C3D8779" w14:textId="77777777" w:rsidR="007C1BB0" w:rsidRDefault="00000000">
      <w:pPr>
        <w:pStyle w:val="BodyText"/>
        <w:spacing w:before="13"/>
        <w:ind w:left="128"/>
      </w:pPr>
      <w:r>
        <w:rPr>
          <w:color w:val="111111"/>
        </w:rPr>
        <w:t>A/P</w:t>
      </w:r>
      <w:r>
        <w:rPr>
          <w:color w:val="111111"/>
          <w:spacing w:val="-3"/>
        </w:rPr>
        <w:t xml:space="preserve"> </w:t>
      </w:r>
      <w:r>
        <w:rPr>
          <w:color w:val="212121"/>
        </w:rPr>
        <w:t>(Beginning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5"/>
        </w:rPr>
        <w:t xml:space="preserve"> </w:t>
      </w:r>
      <w:r>
        <w:rPr>
          <w:color w:val="111111"/>
          <w:spacing w:val="-2"/>
        </w:rPr>
        <w:t>Year)</w:t>
      </w:r>
    </w:p>
    <w:p w14:paraId="6F831AA6" w14:textId="77777777" w:rsidR="007C1BB0" w:rsidRDefault="00000000">
      <w:pPr>
        <w:pStyle w:val="BodyText"/>
        <w:spacing w:before="6"/>
        <w:rPr>
          <w:sz w:val="3"/>
        </w:rPr>
      </w:pPr>
      <w:r>
        <w:pict w14:anchorId="26A4AF4B">
          <v:shape id="docshape3" o:spid="_x0000_s1034" style="position:absolute;margin-left:504.05pt;margin-top:3.25pt;width:61.6pt;height:.1pt;z-index:-15727616;mso-wrap-distance-left:0;mso-wrap-distance-right:0;mso-position-horizontal-relative:page" coordorigin="10081,65" coordsize="1232,0" path="m10081,65r1231,e" filled="f" strokeweight=".16953mm">
            <v:path arrowok="t"/>
            <w10:wrap type="topAndBottom" anchorx="page"/>
          </v:shape>
        </w:pict>
      </w:r>
    </w:p>
    <w:p w14:paraId="13A24F83" w14:textId="77777777" w:rsidR="007C1BB0" w:rsidRDefault="007C1BB0">
      <w:pPr>
        <w:pStyle w:val="BodyText"/>
        <w:spacing w:before="9"/>
        <w:rPr>
          <w:sz w:val="15"/>
        </w:rPr>
      </w:pPr>
    </w:p>
    <w:p w14:paraId="54D11C25" w14:textId="77777777" w:rsidR="007C1BB0" w:rsidRDefault="00000000">
      <w:pPr>
        <w:pStyle w:val="BodyText"/>
        <w:tabs>
          <w:tab w:val="left" w:pos="4877"/>
        </w:tabs>
        <w:ind w:left="119"/>
      </w:pPr>
      <w:r>
        <w:rPr>
          <w:color w:val="111111"/>
        </w:rPr>
        <w:t>Cash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Out</w:t>
      </w:r>
      <w:r>
        <w:rPr>
          <w:color w:val="111111"/>
          <w:spacing w:val="6"/>
        </w:rPr>
        <w:t xml:space="preserve"> </w:t>
      </w:r>
      <w:r>
        <w:rPr>
          <w:color w:val="111111"/>
          <w:spacing w:val="-2"/>
        </w:rPr>
        <w:t>Subtotal</w:t>
      </w:r>
      <w:r>
        <w:rPr>
          <w:color w:val="111111"/>
        </w:rPr>
        <w:tab/>
      </w:r>
      <w:r>
        <w:rPr>
          <w:color w:val="111111"/>
          <w:spacing w:val="-10"/>
        </w:rPr>
        <w:t>0</w:t>
      </w:r>
    </w:p>
    <w:p w14:paraId="7531A32F" w14:textId="77777777" w:rsidR="007C1BB0" w:rsidRDefault="007C1BB0">
      <w:pPr>
        <w:pStyle w:val="BodyText"/>
        <w:spacing w:before="8"/>
        <w:rPr>
          <w:sz w:val="20"/>
        </w:rPr>
      </w:pPr>
    </w:p>
    <w:p w14:paraId="0C4E49EC" w14:textId="77777777" w:rsidR="007C1BB0" w:rsidRDefault="00000000">
      <w:pPr>
        <w:pStyle w:val="BodyText"/>
        <w:tabs>
          <w:tab w:val="left" w:pos="4891"/>
        </w:tabs>
        <w:spacing w:before="1"/>
        <w:ind w:left="123"/>
        <w:rPr>
          <w:sz w:val="18"/>
        </w:rPr>
      </w:pPr>
      <w:r>
        <w:rPr>
          <w:color w:val="111111"/>
        </w:rPr>
        <w:t>Unaccounted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Cash</w:t>
      </w:r>
      <w:r>
        <w:rPr>
          <w:color w:val="111111"/>
          <w:spacing w:val="3"/>
        </w:rPr>
        <w:t xml:space="preserve"> </w:t>
      </w:r>
      <w:r>
        <w:rPr>
          <w:color w:val="111111"/>
          <w:spacing w:val="-5"/>
        </w:rPr>
        <w:t>Out</w:t>
      </w:r>
      <w:r>
        <w:rPr>
          <w:color w:val="111111"/>
        </w:rPr>
        <w:tab/>
      </w:r>
      <w:r>
        <w:rPr>
          <w:color w:val="111111"/>
          <w:spacing w:val="-10"/>
          <w:sz w:val="18"/>
        </w:rPr>
        <w:t>0</w:t>
      </w:r>
    </w:p>
    <w:p w14:paraId="3276A25A" w14:textId="77777777" w:rsidR="007C1BB0" w:rsidRDefault="007C1BB0">
      <w:pPr>
        <w:rPr>
          <w:sz w:val="18"/>
        </w:rPr>
        <w:sectPr w:rsidR="007C1BB0">
          <w:type w:val="continuous"/>
          <w:pgSz w:w="12240" w:h="15840"/>
          <w:pgMar w:top="1100" w:right="780" w:bottom="280" w:left="1040" w:header="720" w:footer="720" w:gutter="0"/>
          <w:cols w:num="2" w:space="720" w:equalWidth="0">
            <w:col w:w="4974" w:space="311"/>
            <w:col w:w="5135"/>
          </w:cols>
        </w:sectPr>
      </w:pPr>
    </w:p>
    <w:p w14:paraId="0C3F1257" w14:textId="77777777" w:rsidR="007C1BB0" w:rsidRDefault="007C1BB0">
      <w:pPr>
        <w:pStyle w:val="BodyText"/>
        <w:spacing w:before="4"/>
        <w:rPr>
          <w:sz w:val="4"/>
        </w:rPr>
      </w:pPr>
    </w:p>
    <w:p w14:paraId="6AAF5D8F" w14:textId="77777777" w:rsidR="007C1BB0" w:rsidRDefault="00000000">
      <w:pPr>
        <w:tabs>
          <w:tab w:val="left" w:pos="9059"/>
        </w:tabs>
        <w:spacing w:line="20" w:lineRule="exact"/>
        <w:ind w:left="3692"/>
        <w:rPr>
          <w:sz w:val="2"/>
        </w:rPr>
      </w:pPr>
      <w:r>
        <w:rPr>
          <w:sz w:val="2"/>
        </w:rPr>
      </w:r>
      <w:r>
        <w:rPr>
          <w:sz w:val="2"/>
        </w:rPr>
        <w:pict w14:anchorId="02C0CAEB">
          <v:group id="docshapegroup4" o:spid="_x0000_s1032" style="width:62.55pt;height:.5pt;mso-position-horizontal-relative:char;mso-position-vertical-relative:line" coordsize="1251,10">
            <v:line id="_x0000_s1033" style="position:absolute" from="0,5" to="1250,5" strokeweight=".16953mm"/>
            <w10:anchorlock/>
          </v:group>
        </w:pict>
      </w:r>
      <w:r>
        <w:rPr>
          <w:sz w:val="2"/>
        </w:rPr>
        <w:tab/>
      </w:r>
      <w:r>
        <w:rPr>
          <w:position w:val="1"/>
          <w:sz w:val="2"/>
        </w:rPr>
      </w:r>
      <w:r>
        <w:rPr>
          <w:position w:val="1"/>
          <w:sz w:val="2"/>
        </w:rPr>
        <w:pict w14:anchorId="4EBD7C64">
          <v:group id="docshapegroup5" o:spid="_x0000_s1030" style="width:61.6pt;height:.5pt;mso-position-horizontal-relative:char;mso-position-vertical-relative:line" coordsize="1232,10">
            <v:line id="_x0000_s1031" style="position:absolute" from="0,5" to="1231,5" strokeweight=".16953mm"/>
            <w10:anchorlock/>
          </v:group>
        </w:pict>
      </w:r>
    </w:p>
    <w:p w14:paraId="64A51B80" w14:textId="77777777" w:rsidR="007C1BB0" w:rsidRDefault="00000000">
      <w:pPr>
        <w:pStyle w:val="BodyText"/>
        <w:tabs>
          <w:tab w:val="left" w:pos="4834"/>
          <w:tab w:val="left" w:pos="5414"/>
          <w:tab w:val="left" w:pos="10182"/>
        </w:tabs>
        <w:spacing w:before="158"/>
        <w:ind w:left="129"/>
        <w:rPr>
          <w:sz w:val="17"/>
        </w:rPr>
      </w:pPr>
      <w:r>
        <w:rPr>
          <w:color w:val="111111"/>
          <w:spacing w:val="-2"/>
        </w:rPr>
        <w:t>Total</w:t>
      </w:r>
      <w:r>
        <w:rPr>
          <w:color w:val="111111"/>
        </w:rPr>
        <w:tab/>
      </w:r>
      <w:r>
        <w:rPr>
          <w:color w:val="111111"/>
          <w:spacing w:val="-10"/>
          <w:sz w:val="17"/>
        </w:rPr>
        <w:t>0</w:t>
      </w:r>
      <w:r>
        <w:rPr>
          <w:color w:val="111111"/>
          <w:sz w:val="17"/>
        </w:rPr>
        <w:tab/>
      </w:r>
      <w:r>
        <w:rPr>
          <w:color w:val="111111"/>
          <w:spacing w:val="-2"/>
          <w:position w:val="1"/>
        </w:rPr>
        <w:t>Total</w:t>
      </w:r>
      <w:r>
        <w:rPr>
          <w:color w:val="111111"/>
          <w:position w:val="1"/>
        </w:rPr>
        <w:tab/>
      </w:r>
      <w:r>
        <w:rPr>
          <w:color w:val="111111"/>
          <w:spacing w:val="-10"/>
          <w:position w:val="2"/>
          <w:sz w:val="17"/>
        </w:rPr>
        <w:t>0</w:t>
      </w:r>
    </w:p>
    <w:p w14:paraId="2D1CF490" w14:textId="77777777" w:rsidR="007C1BB0" w:rsidRDefault="00000000">
      <w:pPr>
        <w:pStyle w:val="BodyText"/>
        <w:spacing w:before="6"/>
        <w:rPr>
          <w:sz w:val="3"/>
        </w:rPr>
      </w:pPr>
      <w:r>
        <w:pict w14:anchorId="5659EA8F">
          <v:shape id="docshape6" o:spid="_x0000_s1029" style="position:absolute;margin-left:505pt;margin-top:3.25pt;width:62.55pt;height:.1pt;z-index:-15726080;mso-wrap-distance-left:0;mso-wrap-distance-right:0;mso-position-horizontal-relative:page" coordorigin="10100,65" coordsize="1251,0" path="m10100,65r1250,e" filled="f" strokeweight=".33908mm">
            <v:path arrowok="t"/>
            <w10:wrap type="topAndBottom" anchorx="page"/>
          </v:shape>
        </w:pict>
      </w:r>
    </w:p>
    <w:p w14:paraId="4ADF03D7" w14:textId="77777777" w:rsidR="007C1BB0" w:rsidRDefault="00000000">
      <w:pPr>
        <w:pStyle w:val="BodyText"/>
        <w:spacing w:line="20" w:lineRule="exact"/>
        <w:ind w:left="3692"/>
        <w:rPr>
          <w:sz w:val="2"/>
        </w:rPr>
      </w:pPr>
      <w:r>
        <w:rPr>
          <w:sz w:val="2"/>
        </w:rPr>
      </w:r>
      <w:r>
        <w:rPr>
          <w:sz w:val="2"/>
        </w:rPr>
        <w:pict w14:anchorId="52443364">
          <v:group id="docshapegroup7" o:spid="_x0000_s1027" style="width:62.55pt;height:1.25pt;mso-position-horizontal-relative:char;mso-position-vertical-relative:line" coordsize="1251,25">
            <v:line id="_x0000_s1028" style="position:absolute" from="0,12" to="1250,12" strokeweight=".42383mm"/>
            <w10:anchorlock/>
          </v:group>
        </w:pict>
      </w:r>
    </w:p>
    <w:p w14:paraId="68A32C8A" w14:textId="77777777" w:rsidR="007C1BB0" w:rsidRDefault="007C1BB0">
      <w:pPr>
        <w:pStyle w:val="BodyText"/>
        <w:rPr>
          <w:sz w:val="23"/>
        </w:rPr>
      </w:pPr>
    </w:p>
    <w:p w14:paraId="56F09761" w14:textId="77777777" w:rsidR="007C1BB0" w:rsidRDefault="00000000">
      <w:pPr>
        <w:pStyle w:val="BodyText"/>
        <w:spacing w:before="94" w:line="280" w:lineRule="auto"/>
        <w:ind w:left="149" w:right="2268" w:hanging="2"/>
      </w:pPr>
      <w:r>
        <w:pict w14:anchorId="1D745527">
          <v:line id="_x0000_s1026" style="position:absolute;left:0;text-align:left;z-index:15732224;mso-position-horizontal-relative:page" from="48.1pt,53.75pt" to="571.35pt,53.75pt" strokeweight=".25431mm">
            <w10:wrap anchorx="page"/>
          </v:line>
        </w:pict>
      </w:r>
      <w:r>
        <w:rPr>
          <w:color w:val="111111"/>
        </w:rPr>
        <w:t xml:space="preserve">This document was prepared from financial information provided </w:t>
      </w:r>
      <w:r>
        <w:rPr>
          <w:color w:val="212121"/>
        </w:rPr>
        <w:t xml:space="preserve">by </w:t>
      </w:r>
      <w:r>
        <w:rPr>
          <w:color w:val="111111"/>
        </w:rPr>
        <w:t xml:space="preserve">the </w:t>
      </w:r>
      <w:proofErr w:type="gramStart"/>
      <w:r>
        <w:rPr>
          <w:color w:val="111111"/>
        </w:rPr>
        <w:t>above named</w:t>
      </w:r>
      <w:proofErr w:type="gramEnd"/>
      <w:r>
        <w:rPr>
          <w:color w:val="111111"/>
        </w:rPr>
        <w:t>.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 xml:space="preserve">We have not audited or </w:t>
      </w:r>
      <w:r>
        <w:rPr>
          <w:color w:val="010101"/>
        </w:rPr>
        <w:t xml:space="preserve">reviewed </w:t>
      </w:r>
      <w:r>
        <w:rPr>
          <w:color w:val="111111"/>
        </w:rPr>
        <w:t>the accounting records and, accordingly,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 xml:space="preserve">do not express an </w:t>
      </w:r>
      <w:r>
        <w:rPr>
          <w:color w:val="212121"/>
        </w:rPr>
        <w:t xml:space="preserve">opinion </w:t>
      </w:r>
      <w:r>
        <w:rPr>
          <w:color w:val="111111"/>
        </w:rPr>
        <w:t>or other form of assurance on them.</w:t>
      </w:r>
    </w:p>
    <w:sectPr w:rsidR="007C1BB0">
      <w:type w:val="continuous"/>
      <w:pgSz w:w="12240" w:h="15840"/>
      <w:pgMar w:top="1100" w:right="7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1BB0"/>
    <w:rsid w:val="007C1BB0"/>
    <w:rsid w:val="008C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21A13056"/>
  <w15:docId w15:val="{AEF8BFF7-3C2F-4318-A3A9-862CC2CC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32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72"/>
      <w:ind w:left="4200" w:right="4332"/>
      <w:jc w:val="center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Robb</cp:lastModifiedBy>
  <cp:revision>2</cp:revision>
  <dcterms:created xsi:type="dcterms:W3CDTF">2022-11-03T14:09:00Z</dcterms:created>
  <dcterms:modified xsi:type="dcterms:W3CDTF">2022-11-03T14:09:00Z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ÿþE</vt:lpwstr>
  </property>
</Properties>
</file>